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58EC" w14:textId="77777777" w:rsidR="005A52C3" w:rsidRDefault="005A52C3">
      <w:pPr>
        <w:rPr>
          <w:rFonts w:ascii="Arial" w:hAnsi="Arial" w:cs="Arial"/>
          <w:sz w:val="24"/>
          <w:szCs w:val="24"/>
        </w:rPr>
      </w:pPr>
    </w:p>
    <w:p w14:paraId="7AB82E39" w14:textId="5F07CEC8" w:rsidR="005A52C3" w:rsidRPr="005A52C3" w:rsidRDefault="005A52C3" w:rsidP="007F07AE">
      <w:pPr>
        <w:rPr>
          <w:rFonts w:cs="Arial"/>
        </w:rPr>
      </w:pPr>
      <w:r w:rsidRPr="00995A25">
        <w:rPr>
          <w:rFonts w:cs="Arial"/>
          <w:b/>
        </w:rPr>
        <w:t>Children who are eligible for immunizations</w:t>
      </w:r>
      <w:r w:rsidRPr="005A52C3">
        <w:rPr>
          <w:rFonts w:cs="Arial"/>
        </w:rPr>
        <w:t xml:space="preserve"> may be immunized in the schoo</w:t>
      </w:r>
      <w:r w:rsidR="00995A25">
        <w:rPr>
          <w:rFonts w:cs="Arial"/>
        </w:rPr>
        <w:t>l setting with parent</w:t>
      </w:r>
      <w:r w:rsidR="00783259">
        <w:rPr>
          <w:rFonts w:cs="Arial"/>
        </w:rPr>
        <w:t>/guardian</w:t>
      </w:r>
      <w:r w:rsidR="00995A25">
        <w:rPr>
          <w:rFonts w:cs="Arial"/>
        </w:rPr>
        <w:t xml:space="preserve"> consent. </w:t>
      </w:r>
      <w:r w:rsidR="00566E93" w:rsidRPr="00A918F5">
        <w:t>Please check your child’s school bag f</w:t>
      </w:r>
      <w:r w:rsidR="00995A25">
        <w:t xml:space="preserve">or a </w:t>
      </w:r>
      <w:r w:rsidR="00566E93" w:rsidRPr="00A918F5">
        <w:t>package which contains information about the vaccines</w:t>
      </w:r>
      <w:r w:rsidR="00566E93">
        <w:t>,</w:t>
      </w:r>
      <w:r w:rsidR="00566E93" w:rsidRPr="00A918F5">
        <w:t xml:space="preserve"> along with a consent form for each vaccine.  </w:t>
      </w:r>
      <w:r w:rsidR="00783259" w:rsidRPr="00A918F5">
        <w:t>For</w:t>
      </w:r>
      <w:r w:rsidR="00566E93" w:rsidRPr="00A918F5">
        <w:t xml:space="preserve"> your child to be immunized</w:t>
      </w:r>
      <w:r w:rsidR="00811FA5">
        <w:t xml:space="preserve"> in school</w:t>
      </w:r>
      <w:r w:rsidR="00566E93" w:rsidRPr="00A918F5">
        <w:t xml:space="preserve">, </w:t>
      </w:r>
      <w:r w:rsidR="00783259">
        <w:t xml:space="preserve">consent must be provided to AHS staff verbally or </w:t>
      </w:r>
      <w:r w:rsidR="00566E93" w:rsidRPr="00A918F5">
        <w:t>each consent form must be signed and returned to your child’s school by the date indicated on the envelope</w:t>
      </w:r>
      <w:r w:rsidR="00566E93">
        <w:t>.</w:t>
      </w:r>
    </w:p>
    <w:p w14:paraId="06D22E68" w14:textId="77777777" w:rsidR="00DA2021" w:rsidRDefault="00566E93" w:rsidP="00675408">
      <w:pPr>
        <w:spacing w:before="120"/>
        <w:ind w:right="95"/>
        <w:rPr>
          <w:rStyle w:val="Hyperlink"/>
          <w:color w:val="000000"/>
        </w:rPr>
      </w:pPr>
      <w:r w:rsidRPr="00A82CD8">
        <w:t xml:space="preserve">For tips on preparing your child for immunizations, please refer to </w:t>
      </w:r>
      <w:hyperlink r:id="rId7" w:history="1">
        <w:r w:rsidR="006A763B">
          <w:rPr>
            <w:rStyle w:val="Hyperlink"/>
            <w:color w:val="000000"/>
          </w:rPr>
          <w:t>https://www.albertahealthservices.ca/assets/info/hp/cdc/if-hp-cdc-ipsm-tips-make-imm-easier-child.pdf</w:t>
        </w:r>
      </w:hyperlink>
    </w:p>
    <w:p w14:paraId="484AFC42" w14:textId="77777777" w:rsidR="00675408" w:rsidRPr="00675408" w:rsidRDefault="00675408" w:rsidP="00675408">
      <w:pPr>
        <w:spacing w:before="120"/>
        <w:ind w:right="95"/>
        <w:rPr>
          <w:color w:val="000000"/>
          <w:u w:val="single"/>
        </w:rPr>
      </w:pPr>
    </w:p>
    <w:p w14:paraId="7FBC5DD1" w14:textId="68CDD4D7" w:rsidR="00DA2021" w:rsidRPr="00675408" w:rsidRDefault="00DA2021" w:rsidP="00DA2021">
      <w:pPr>
        <w:rPr>
          <w:rFonts w:cs="Arial"/>
          <w:b/>
        </w:rPr>
      </w:pPr>
      <w:r w:rsidRPr="00675408">
        <w:rPr>
          <w:rFonts w:cs="Arial"/>
          <w:b/>
        </w:rPr>
        <w:t>The immunization round dates at</w:t>
      </w:r>
      <w:r w:rsidR="00A21C21">
        <w:rPr>
          <w:rFonts w:cs="Arial"/>
          <w:b/>
        </w:rPr>
        <w:t xml:space="preserve"> </w:t>
      </w:r>
      <w:r w:rsidR="00197F7A">
        <w:rPr>
          <w:rFonts w:cs="Arial"/>
          <w:b/>
        </w:rPr>
        <w:t xml:space="preserve">Mother </w:t>
      </w:r>
      <w:proofErr w:type="spellStart"/>
      <w:r w:rsidR="00197F7A">
        <w:rPr>
          <w:rFonts w:cs="Arial"/>
          <w:b/>
        </w:rPr>
        <w:t>d’youville</w:t>
      </w:r>
      <w:proofErr w:type="spellEnd"/>
      <w:r w:rsidR="00B55455">
        <w:rPr>
          <w:rFonts w:cs="Arial"/>
          <w:b/>
        </w:rPr>
        <w:t xml:space="preserve"> </w:t>
      </w:r>
      <w:r w:rsidR="00463CC9">
        <w:rPr>
          <w:rFonts w:cs="Arial"/>
          <w:b/>
        </w:rPr>
        <w:t xml:space="preserve">for Gr </w:t>
      </w:r>
      <w:r w:rsidR="00836C48">
        <w:rPr>
          <w:rFonts w:cs="Arial"/>
          <w:b/>
        </w:rPr>
        <w:t>6</w:t>
      </w:r>
      <w:r w:rsidR="00463CC9">
        <w:rPr>
          <w:rFonts w:cs="Arial"/>
          <w:b/>
        </w:rPr>
        <w:t xml:space="preserve"> will be </w:t>
      </w:r>
      <w:r w:rsidR="0077142C">
        <w:rPr>
          <w:rFonts w:cs="Arial"/>
          <w:b/>
        </w:rPr>
        <w:t xml:space="preserve">May </w:t>
      </w:r>
      <w:r w:rsidR="00197F7A">
        <w:rPr>
          <w:rFonts w:cs="Arial"/>
          <w:b/>
        </w:rPr>
        <w:t>4</w:t>
      </w:r>
      <w:r w:rsidR="008A2547">
        <w:rPr>
          <w:rFonts w:cs="Arial"/>
          <w:b/>
        </w:rPr>
        <w:t xml:space="preserve"> </w:t>
      </w:r>
      <w:r w:rsidR="00836C48">
        <w:rPr>
          <w:rFonts w:cs="Arial"/>
          <w:b/>
        </w:rPr>
        <w:t>2023</w:t>
      </w:r>
    </w:p>
    <w:p w14:paraId="3D69929C" w14:textId="77777777" w:rsidR="00B81596" w:rsidRDefault="00DA2021" w:rsidP="00B81596">
      <w:r>
        <w:t xml:space="preserve">*If your child is not present on the round </w:t>
      </w:r>
      <w:proofErr w:type="gramStart"/>
      <w:r>
        <w:t>dates</w:t>
      </w:r>
      <w:proofErr w:type="gramEnd"/>
      <w:r>
        <w:t xml:space="preserve"> they may receive immunizations on other dates throughout the school year.</w:t>
      </w:r>
    </w:p>
    <w:p w14:paraId="162A499C" w14:textId="77777777" w:rsidR="00675408" w:rsidRPr="00675408" w:rsidRDefault="00675408" w:rsidP="00B81596"/>
    <w:p w14:paraId="6F56B578" w14:textId="77777777" w:rsidR="0041778F" w:rsidRDefault="00B81596" w:rsidP="00B81596">
      <w:pPr>
        <w:rPr>
          <w:rStyle w:val="Hyperlink"/>
          <w:color w:val="000000"/>
        </w:rPr>
      </w:pPr>
      <w:r>
        <w:rPr>
          <w:rFonts w:cs="Arial"/>
          <w:i/>
        </w:rPr>
        <w:t>***</w:t>
      </w:r>
      <w:r w:rsidRPr="00995A25">
        <w:rPr>
          <w:rFonts w:cs="Arial"/>
          <w:i/>
        </w:rPr>
        <w:t>If you are new to Alberta OR if your child has been immunized at your doctor’s office or pharmacy, AHS Public Health may not have a record of your child’s immunizations.</w:t>
      </w:r>
      <w:r w:rsidRPr="005A52C3">
        <w:rPr>
          <w:rFonts w:cs="Arial"/>
        </w:rPr>
        <w:t xml:space="preserve">  To ensure your child is up to date with all recommended immuniz</w:t>
      </w:r>
      <w:r w:rsidR="007F24A3">
        <w:rPr>
          <w:rFonts w:cs="Arial"/>
        </w:rPr>
        <w:t xml:space="preserve">ations refer to the schedule at </w:t>
      </w:r>
      <w:hyperlink r:id="rId8" w:history="1">
        <w:r w:rsidR="0041778F" w:rsidRPr="004E234A">
          <w:rPr>
            <w:rStyle w:val="Hyperlink"/>
          </w:rPr>
          <w:t>https://www.alberta.ca/immunization-routine-schedule.aspx</w:t>
        </w:r>
      </w:hyperlink>
    </w:p>
    <w:p w14:paraId="6C7CA797" w14:textId="12BB73C6" w:rsidR="00B81596" w:rsidRPr="005A52C3" w:rsidRDefault="00B81596" w:rsidP="00B81596">
      <w:pPr>
        <w:rPr>
          <w:rFonts w:cs="Arial"/>
        </w:rPr>
      </w:pPr>
      <w:r w:rsidRPr="005A52C3">
        <w:rPr>
          <w:rFonts w:cs="Arial"/>
        </w:rPr>
        <w:t xml:space="preserve">To provide an </w:t>
      </w:r>
      <w:proofErr w:type="gramStart"/>
      <w:r w:rsidRPr="005A52C3">
        <w:rPr>
          <w:rFonts w:cs="Arial"/>
        </w:rPr>
        <w:t>up to date</w:t>
      </w:r>
      <w:proofErr w:type="gramEnd"/>
      <w:r w:rsidRPr="005A52C3">
        <w:rPr>
          <w:rFonts w:cs="Arial"/>
        </w:rPr>
        <w:t xml:space="preserve"> immunization record</w:t>
      </w:r>
      <w:r w:rsidR="00A64F09">
        <w:rPr>
          <w:rFonts w:cs="Arial"/>
        </w:rPr>
        <w:t xml:space="preserve"> or if you have any questions</w:t>
      </w:r>
      <w:r w:rsidRPr="005A52C3">
        <w:rPr>
          <w:rFonts w:cs="Arial"/>
        </w:rPr>
        <w:t xml:space="preserve"> you may contact the nurse assigned to your c</w:t>
      </w:r>
      <w:r w:rsidR="006608F3">
        <w:rPr>
          <w:rFonts w:cs="Arial"/>
        </w:rPr>
        <w:t>hild’s school at 780-</w:t>
      </w:r>
      <w:r w:rsidR="004B0462">
        <w:rPr>
          <w:rFonts w:cs="Arial"/>
        </w:rPr>
        <w:t>980-5026</w:t>
      </w:r>
    </w:p>
    <w:p w14:paraId="05363462" w14:textId="77777777" w:rsidR="005A52C3" w:rsidRDefault="005A52C3" w:rsidP="007F07AE">
      <w:pPr>
        <w:rPr>
          <w:rFonts w:cs="Arial"/>
          <w:sz w:val="24"/>
          <w:szCs w:val="24"/>
        </w:rPr>
      </w:pPr>
    </w:p>
    <w:p w14:paraId="0B845611" w14:textId="77777777" w:rsidR="00FE029D" w:rsidRDefault="00FE029D"/>
    <w:sectPr w:rsidR="00FE02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51C6" w14:textId="77777777" w:rsidR="00BE0B5A" w:rsidRDefault="00BE0B5A" w:rsidP="005A52C3">
      <w:pPr>
        <w:spacing w:after="0" w:line="240" w:lineRule="auto"/>
      </w:pPr>
      <w:r>
        <w:separator/>
      </w:r>
    </w:p>
  </w:endnote>
  <w:endnote w:type="continuationSeparator" w:id="0">
    <w:p w14:paraId="1BF19F8F" w14:textId="77777777" w:rsidR="00BE0B5A" w:rsidRDefault="00BE0B5A" w:rsidP="005A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33B0" w14:textId="77777777" w:rsidR="00BE0B5A" w:rsidRDefault="00BE0B5A" w:rsidP="005A52C3">
      <w:pPr>
        <w:spacing w:after="0" w:line="240" w:lineRule="auto"/>
      </w:pPr>
      <w:r>
        <w:separator/>
      </w:r>
    </w:p>
  </w:footnote>
  <w:footnote w:type="continuationSeparator" w:id="0">
    <w:p w14:paraId="6F0FFD5E" w14:textId="77777777" w:rsidR="00BE0B5A" w:rsidRDefault="00BE0B5A" w:rsidP="005A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8F9D" w14:textId="77777777" w:rsidR="005A52C3" w:rsidRDefault="005A52C3">
    <w:pPr>
      <w:pStyle w:val="Head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24C33A" wp14:editId="7C6270AB">
          <wp:simplePos x="0" y="0"/>
          <wp:positionH relativeFrom="column">
            <wp:posOffset>-15902</wp:posOffset>
          </wp:positionH>
          <wp:positionV relativeFrom="paragraph">
            <wp:posOffset>-87437</wp:posOffset>
          </wp:positionV>
          <wp:extent cx="1729105" cy="500380"/>
          <wp:effectExtent l="0" t="0" r="4445" b="0"/>
          <wp:wrapTight wrapText="bothSides">
            <wp:wrapPolygon edited="0">
              <wp:start x="0" y="0"/>
              <wp:lineTo x="0" y="20558"/>
              <wp:lineTo x="21418" y="20558"/>
              <wp:lineTo x="21418" y="0"/>
              <wp:lineTo x="0" y="0"/>
            </wp:wrapPolygon>
          </wp:wrapTight>
          <wp:docPr id="2" name="Picture 2" descr="AHS colour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HS colour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3868"/>
    <w:multiLevelType w:val="hybridMultilevel"/>
    <w:tmpl w:val="CF047EB0"/>
    <w:lvl w:ilvl="0" w:tplc="B09856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3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9D"/>
    <w:rsid w:val="00002727"/>
    <w:rsid w:val="000A0191"/>
    <w:rsid w:val="000E70EC"/>
    <w:rsid w:val="001055B5"/>
    <w:rsid w:val="00133F19"/>
    <w:rsid w:val="001522DF"/>
    <w:rsid w:val="00197F7A"/>
    <w:rsid w:val="001D540F"/>
    <w:rsid w:val="00230B11"/>
    <w:rsid w:val="00231102"/>
    <w:rsid w:val="002A7263"/>
    <w:rsid w:val="002B1C97"/>
    <w:rsid w:val="002C33EB"/>
    <w:rsid w:val="0039415A"/>
    <w:rsid w:val="0041778F"/>
    <w:rsid w:val="00463CC9"/>
    <w:rsid w:val="004B0462"/>
    <w:rsid w:val="004D5EE6"/>
    <w:rsid w:val="004E509A"/>
    <w:rsid w:val="0050088F"/>
    <w:rsid w:val="00503A7E"/>
    <w:rsid w:val="005079DA"/>
    <w:rsid w:val="005127E9"/>
    <w:rsid w:val="00566E93"/>
    <w:rsid w:val="00590E07"/>
    <w:rsid w:val="005974B0"/>
    <w:rsid w:val="005A52C3"/>
    <w:rsid w:val="006608F3"/>
    <w:rsid w:val="00675408"/>
    <w:rsid w:val="006A763B"/>
    <w:rsid w:val="006B5B3B"/>
    <w:rsid w:val="0077142C"/>
    <w:rsid w:val="00783259"/>
    <w:rsid w:val="00791104"/>
    <w:rsid w:val="007F07AE"/>
    <w:rsid w:val="007F24A3"/>
    <w:rsid w:val="008008B3"/>
    <w:rsid w:val="00811FA5"/>
    <w:rsid w:val="00836C48"/>
    <w:rsid w:val="00843526"/>
    <w:rsid w:val="00843692"/>
    <w:rsid w:val="00855262"/>
    <w:rsid w:val="008A2547"/>
    <w:rsid w:val="008A4CD1"/>
    <w:rsid w:val="008D1E42"/>
    <w:rsid w:val="009151AF"/>
    <w:rsid w:val="00973CFF"/>
    <w:rsid w:val="00995A25"/>
    <w:rsid w:val="00A21C21"/>
    <w:rsid w:val="00A64F09"/>
    <w:rsid w:val="00A830FD"/>
    <w:rsid w:val="00A91ABE"/>
    <w:rsid w:val="00AB1FA7"/>
    <w:rsid w:val="00B55455"/>
    <w:rsid w:val="00B81596"/>
    <w:rsid w:val="00B9644E"/>
    <w:rsid w:val="00BE0B5A"/>
    <w:rsid w:val="00CA4A3E"/>
    <w:rsid w:val="00DA2021"/>
    <w:rsid w:val="00E02DD4"/>
    <w:rsid w:val="00E109D0"/>
    <w:rsid w:val="00EC7BF1"/>
    <w:rsid w:val="00ED1C6C"/>
    <w:rsid w:val="00F602F2"/>
    <w:rsid w:val="00F94F95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EE5B"/>
  <w15:chartTrackingRefBased/>
  <w15:docId w15:val="{52BB86BB-56F2-4400-B698-BECB3297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02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C3"/>
  </w:style>
  <w:style w:type="paragraph" w:styleId="Footer">
    <w:name w:val="footer"/>
    <w:basedOn w:val="Normal"/>
    <w:link w:val="Foot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C3"/>
  </w:style>
  <w:style w:type="paragraph" w:styleId="ListParagraph">
    <w:name w:val="List Paragraph"/>
    <w:basedOn w:val="Normal"/>
    <w:uiPriority w:val="34"/>
    <w:qFormat/>
    <w:rsid w:val="000027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2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.ca/immunization-routine-schedul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bertahealthservices.ca/assets/info/hp/cdc/if-hp-cdc-ipsm-tips-make-imm-easier-chil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Salpeter</dc:creator>
  <cp:keywords/>
  <dc:description/>
  <cp:lastModifiedBy>Kaylah Vamvakakis</cp:lastModifiedBy>
  <cp:revision>11</cp:revision>
  <cp:lastPrinted>2018-08-02T18:57:00Z</cp:lastPrinted>
  <dcterms:created xsi:type="dcterms:W3CDTF">2021-12-16T17:52:00Z</dcterms:created>
  <dcterms:modified xsi:type="dcterms:W3CDTF">2022-12-19T18:45:00Z</dcterms:modified>
</cp:coreProperties>
</file>